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D" w:rsidRPr="0023277D" w:rsidRDefault="0023277D" w:rsidP="0023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23277D" w:rsidRPr="0023277D" w:rsidRDefault="00AF1901" w:rsidP="002327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" w:history="1">
        <w:r w:rsidR="0023277D" w:rsidRPr="0023277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Специальность 44.02.02 Преподавание в начальных классах</w:t>
        </w:r>
      </w:hyperlink>
      <w:r w:rsidR="0023277D" w:rsidRPr="0023277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364AC" w:rsidRDefault="0023277D" w:rsidP="00A36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66950" cy="1447800"/>
            <wp:effectExtent l="19050" t="0" r="0" b="0"/>
            <wp:docPr id="1" name="Рисунок 1" descr="05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1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44.02.02 Преподавание в начальных классах</w:t>
      </w:r>
      <w:r w:rsidRPr="0023277D">
        <w:rPr>
          <w:rFonts w:ascii="Times New Roman" w:eastAsia="Times New Roman" w:hAnsi="Times New Roman" w:cs="Times New Roman"/>
          <w:sz w:val="24"/>
          <w:szCs w:val="24"/>
        </w:rPr>
        <w:br/>
      </w:r>
      <w:r w:rsidRPr="0023277D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НАЧАЛЬНЫХ КЛАССОВ</w:t>
      </w:r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ПРОФЕССИОНАЛЬНОИ ДЕЯТЕЛЬНОСТИ ВЫПУСКНИКОВ</w:t>
      </w:r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sz w:val="24"/>
          <w:szCs w:val="24"/>
          <w:u w:val="single"/>
        </w:rPr>
        <w:t>Область профессиональной деятельности выпускников:</w:t>
      </w:r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sz w:val="24"/>
          <w:szCs w:val="24"/>
        </w:rPr>
        <w:t>Обучение и воспитание детей в процессе реализации образовательных программ начального общего образования.</w:t>
      </w:r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sz w:val="24"/>
          <w:szCs w:val="24"/>
        </w:rPr>
        <w:t>-задачи, содержание, методы, средства, формы и процесс организации урочной и внеурочной деятельности в начальных классах;</w:t>
      </w:r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277D">
        <w:rPr>
          <w:rFonts w:ascii="Times New Roman" w:eastAsia="Times New Roman" w:hAnsi="Times New Roman" w:cs="Times New Roman"/>
          <w:sz w:val="24"/>
          <w:szCs w:val="24"/>
        </w:rPr>
        <w:t>-задачи,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вопросам обучения и воспитания младших школьников;</w:t>
      </w:r>
      <w:proofErr w:type="gramEnd"/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sz w:val="24"/>
          <w:szCs w:val="24"/>
        </w:rPr>
        <w:t>-документационное обеспечение образовательного процесса.</w:t>
      </w:r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Учитель начальных классов готовится к следующим видам деятельности:</w:t>
      </w:r>
    </w:p>
    <w:p w:rsidR="0023277D" w:rsidRPr="0023277D" w:rsidRDefault="0023277D" w:rsidP="0023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7D">
        <w:rPr>
          <w:rFonts w:ascii="Times New Roman" w:eastAsia="Times New Roman" w:hAnsi="Times New Roman" w:cs="Times New Roman"/>
          <w:sz w:val="24"/>
          <w:szCs w:val="24"/>
        </w:rPr>
        <w:t>1. Преподавание по программам начального общего образования.</w:t>
      </w:r>
      <w:r w:rsidRPr="0023277D">
        <w:rPr>
          <w:rFonts w:ascii="Times New Roman" w:eastAsia="Times New Roman" w:hAnsi="Times New Roman" w:cs="Times New Roman"/>
          <w:sz w:val="24"/>
          <w:szCs w:val="24"/>
        </w:rPr>
        <w:br/>
        <w:t>2. Организация внеурочной деятельности и общения младших школьников.</w:t>
      </w:r>
      <w:r w:rsidRPr="0023277D">
        <w:rPr>
          <w:rFonts w:ascii="Times New Roman" w:eastAsia="Times New Roman" w:hAnsi="Times New Roman" w:cs="Times New Roman"/>
          <w:sz w:val="24"/>
          <w:szCs w:val="24"/>
        </w:rPr>
        <w:br/>
        <w:t>3. Классное руководство.</w:t>
      </w:r>
      <w:r w:rsidRPr="0023277D">
        <w:rPr>
          <w:rFonts w:ascii="Times New Roman" w:eastAsia="Times New Roman" w:hAnsi="Times New Roman" w:cs="Times New Roman"/>
          <w:sz w:val="24"/>
          <w:szCs w:val="24"/>
        </w:rPr>
        <w:br/>
        <w:t>4. Методическое обеспечение образовательного процесса.</w:t>
      </w:r>
    </w:p>
    <w:p w:rsidR="00AC4860" w:rsidRDefault="00AC4860"/>
    <w:sectPr w:rsidR="00AC4860" w:rsidSect="00AF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77D"/>
    <w:rsid w:val="0023277D"/>
    <w:rsid w:val="00A364AC"/>
    <w:rsid w:val="00AC4860"/>
    <w:rsid w:val="00A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01"/>
  </w:style>
  <w:style w:type="paragraph" w:styleId="2">
    <w:name w:val="heading 2"/>
    <w:basedOn w:val="a"/>
    <w:link w:val="20"/>
    <w:uiPriority w:val="9"/>
    <w:qFormat/>
    <w:rsid w:val="0023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7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27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27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tpk1.ru/abiturientu/spetsialnosti/26-spetsialnost-050146-prepodavanie-v-nachalnykh-klass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НТПК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№9</dc:creator>
  <cp:keywords/>
  <dc:description/>
  <cp:lastModifiedBy>Комп №9</cp:lastModifiedBy>
  <cp:revision>3</cp:revision>
  <cp:lastPrinted>2016-02-26T09:42:00Z</cp:lastPrinted>
  <dcterms:created xsi:type="dcterms:W3CDTF">2016-01-13T10:33:00Z</dcterms:created>
  <dcterms:modified xsi:type="dcterms:W3CDTF">2016-02-26T09:43:00Z</dcterms:modified>
</cp:coreProperties>
</file>