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3891D" w14:textId="423A46A9" w:rsidR="00500356" w:rsidRPr="00500356" w:rsidRDefault="00500356" w:rsidP="003653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1F0">
        <w:rPr>
          <w:rFonts w:ascii="Times New Roman" w:hAnsi="Times New Roman" w:cs="Times New Roman"/>
          <w:color w:val="201F1F"/>
          <w:sz w:val="28"/>
          <w:szCs w:val="28"/>
        </w:rPr>
        <w:t xml:space="preserve">Итоги реализации пилотного этапа комплексной программы «Уральская инженерная школа» и результаты работы по созданию Межрегионального центра компетенций представили на площадке технопарка «Университетский». Для </w:t>
      </w:r>
      <w:proofErr w:type="gramStart"/>
      <w:r w:rsidRPr="004B61F0">
        <w:rPr>
          <w:rFonts w:ascii="Times New Roman" w:hAnsi="Times New Roman" w:cs="Times New Roman"/>
          <w:color w:val="201F1F"/>
          <w:sz w:val="28"/>
          <w:szCs w:val="28"/>
        </w:rPr>
        <w:t>школьников,</w:t>
      </w:r>
      <w:r w:rsidR="00C1368E" w:rsidRPr="004B61F0">
        <w:rPr>
          <w:rFonts w:ascii="Times New Roman" w:hAnsi="Times New Roman" w:cs="Times New Roman"/>
          <w:color w:val="201F1F"/>
          <w:sz w:val="28"/>
          <w:szCs w:val="28"/>
        </w:rPr>
        <w:t xml:space="preserve"> </w:t>
      </w:r>
      <w:r w:rsidRPr="004B61F0">
        <w:rPr>
          <w:rFonts w:ascii="Times New Roman" w:hAnsi="Times New Roman" w:cs="Times New Roman"/>
          <w:color w:val="201F1F"/>
          <w:sz w:val="28"/>
          <w:szCs w:val="28"/>
        </w:rPr>
        <w:t xml:space="preserve"> дошкольников</w:t>
      </w:r>
      <w:proofErr w:type="gramEnd"/>
      <w:r w:rsidRPr="004B61F0">
        <w:rPr>
          <w:rFonts w:ascii="Times New Roman" w:hAnsi="Times New Roman" w:cs="Times New Roman"/>
          <w:color w:val="201F1F"/>
          <w:sz w:val="28"/>
          <w:szCs w:val="28"/>
        </w:rPr>
        <w:t>,</w:t>
      </w:r>
      <w:r w:rsidR="00C1368E" w:rsidRPr="004B61F0">
        <w:rPr>
          <w:rFonts w:ascii="Times New Roman" w:hAnsi="Times New Roman" w:cs="Times New Roman"/>
          <w:noProof/>
          <w:color w:val="201F1F"/>
          <w:sz w:val="28"/>
          <w:szCs w:val="28"/>
        </w:rPr>
        <w:t xml:space="preserve"> </w:t>
      </w:r>
      <w:r w:rsidRPr="004B61F0">
        <w:rPr>
          <w:rFonts w:ascii="Times New Roman" w:hAnsi="Times New Roman" w:cs="Times New Roman"/>
          <w:color w:val="201F1F"/>
          <w:sz w:val="28"/>
          <w:szCs w:val="28"/>
        </w:rPr>
        <w:t xml:space="preserve"> их родителей и педагогов из различных муниципалитетов Свердловской области</w:t>
      </w:r>
      <w:r w:rsidR="00127E72" w:rsidRPr="004B61F0">
        <w:rPr>
          <w:rFonts w:ascii="Times New Roman" w:hAnsi="Times New Roman" w:cs="Times New Roman"/>
          <w:color w:val="201F1F"/>
          <w:sz w:val="28"/>
          <w:szCs w:val="28"/>
        </w:rPr>
        <w:t xml:space="preserve"> было проведено</w:t>
      </w:r>
      <w:r w:rsidRPr="004B61F0">
        <w:rPr>
          <w:rFonts w:ascii="Times New Roman" w:hAnsi="Times New Roman" w:cs="Times New Roman"/>
          <w:color w:val="201F1F"/>
          <w:sz w:val="28"/>
          <w:szCs w:val="28"/>
        </w:rPr>
        <w:t xml:space="preserve"> десятки мастер-классов и экскурсий. Кроме того, в рамках «</w:t>
      </w:r>
      <w:proofErr w:type="spellStart"/>
      <w:r w:rsidRPr="004B61F0">
        <w:rPr>
          <w:rFonts w:ascii="Times New Roman" w:hAnsi="Times New Roman" w:cs="Times New Roman"/>
          <w:color w:val="201F1F"/>
          <w:sz w:val="28"/>
          <w:szCs w:val="28"/>
        </w:rPr>
        <w:t>ТехноНочи</w:t>
      </w:r>
      <w:proofErr w:type="spellEnd"/>
      <w:r w:rsidRPr="004B61F0">
        <w:rPr>
          <w:rFonts w:ascii="Times New Roman" w:hAnsi="Times New Roman" w:cs="Times New Roman"/>
          <w:color w:val="201F1F"/>
          <w:sz w:val="28"/>
          <w:szCs w:val="28"/>
        </w:rPr>
        <w:t xml:space="preserve">» в «Университетском» развернулась масштабная выставка </w:t>
      </w:r>
      <w:proofErr w:type="spellStart"/>
      <w:r w:rsidRPr="004B61F0">
        <w:rPr>
          <w:rFonts w:ascii="Times New Roman" w:hAnsi="Times New Roman" w:cs="Times New Roman"/>
          <w:color w:val="201F1F"/>
          <w:sz w:val="28"/>
          <w:szCs w:val="28"/>
        </w:rPr>
        <w:t>технотворчества</w:t>
      </w:r>
      <w:proofErr w:type="spellEnd"/>
      <w:r w:rsidRPr="004B61F0">
        <w:rPr>
          <w:rFonts w:ascii="Times New Roman" w:hAnsi="Times New Roman" w:cs="Times New Roman"/>
          <w:color w:val="201F1F"/>
          <w:sz w:val="28"/>
          <w:szCs w:val="28"/>
        </w:rPr>
        <w:t>.</w:t>
      </w:r>
    </w:p>
    <w:p w14:paraId="42C0150C" w14:textId="7A26DC7F" w:rsidR="00FD32FB" w:rsidRPr="00500356" w:rsidRDefault="00500356" w:rsidP="003653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1F0">
        <w:rPr>
          <w:rFonts w:ascii="Times New Roman" w:hAnsi="Times New Roman" w:cs="Times New Roman"/>
          <w:color w:val="201F1F"/>
          <w:sz w:val="28"/>
          <w:szCs w:val="28"/>
        </w:rPr>
        <w:t xml:space="preserve">«Сегодня мы говорим об итогах двухлетнего пилотного этапа реализации программы «Уральская инженерная школа», созданной по инициативе </w:t>
      </w:r>
      <w:r w:rsidRPr="004B61F0">
        <w:rPr>
          <w:rFonts w:ascii="Times New Roman" w:hAnsi="Times New Roman" w:cs="Times New Roman"/>
          <w:b/>
          <w:bCs/>
          <w:color w:val="201F1F"/>
          <w:sz w:val="28"/>
          <w:szCs w:val="28"/>
        </w:rPr>
        <w:t xml:space="preserve">губернатора Евгения </w:t>
      </w:r>
      <w:proofErr w:type="spellStart"/>
      <w:r w:rsidRPr="004B61F0">
        <w:rPr>
          <w:rFonts w:ascii="Times New Roman" w:hAnsi="Times New Roman" w:cs="Times New Roman"/>
          <w:b/>
          <w:bCs/>
          <w:color w:val="201F1F"/>
          <w:sz w:val="28"/>
          <w:szCs w:val="28"/>
        </w:rPr>
        <w:t>Куйвашева</w:t>
      </w:r>
      <w:proofErr w:type="spellEnd"/>
      <w:r w:rsidRPr="004B61F0">
        <w:rPr>
          <w:rFonts w:ascii="Times New Roman" w:hAnsi="Times New Roman" w:cs="Times New Roman"/>
          <w:b/>
          <w:bCs/>
          <w:color w:val="201F1F"/>
          <w:sz w:val="28"/>
          <w:szCs w:val="28"/>
        </w:rPr>
        <w:t xml:space="preserve"> и одобренной Президентом Владимиром Путиным</w:t>
      </w:r>
      <w:r w:rsidRPr="004B61F0">
        <w:rPr>
          <w:rFonts w:ascii="Times New Roman" w:hAnsi="Times New Roman" w:cs="Times New Roman"/>
          <w:color w:val="201F1F"/>
          <w:sz w:val="28"/>
          <w:szCs w:val="28"/>
        </w:rPr>
        <w:t xml:space="preserve">. На мастер-классах мы можем показать детям возможности реального промышленного производства, познакомить их с современным оборудованием и технологиями. Каждый ребенок может попробовать свои возможности, сориентироваться, насколько интересно ему то или иное направление, возникает ли желание в дальнейшем учиться и работать в этой сфере. Каждый ребенок талантлив, но наша задача помочь ему развиться в художественном, техническом, эстетическом, социальном направлении. Благодаря проекту «Уральская инженерная школа» мы даем ребенку возможность расти именно в тех </w:t>
      </w:r>
      <w:proofErr w:type="gramStart"/>
      <w:r w:rsidRPr="004B61F0">
        <w:rPr>
          <w:rFonts w:ascii="Times New Roman" w:hAnsi="Times New Roman" w:cs="Times New Roman"/>
          <w:color w:val="201F1F"/>
          <w:sz w:val="28"/>
          <w:szCs w:val="28"/>
        </w:rPr>
        <w:t>творческих</w:t>
      </w:r>
      <w:r w:rsidRPr="00500356">
        <w:rPr>
          <w:rFonts w:ascii="Times New Roman" w:hAnsi="Times New Roman" w:cs="Times New Roman"/>
          <w:color w:val="201F1F"/>
          <w:sz w:val="28"/>
          <w:szCs w:val="28"/>
          <w:lang w:val="en-US"/>
        </w:rPr>
        <w:t> </w:t>
      </w:r>
      <w:r w:rsidRPr="004B61F0">
        <w:rPr>
          <w:rFonts w:ascii="Times New Roman" w:hAnsi="Times New Roman" w:cs="Times New Roman"/>
          <w:color w:val="201F1F"/>
          <w:sz w:val="28"/>
          <w:szCs w:val="28"/>
        </w:rPr>
        <w:t xml:space="preserve"> и</w:t>
      </w:r>
      <w:proofErr w:type="gramEnd"/>
      <w:r w:rsidRPr="004B61F0">
        <w:rPr>
          <w:rFonts w:ascii="Times New Roman" w:hAnsi="Times New Roman" w:cs="Times New Roman"/>
          <w:color w:val="201F1F"/>
          <w:sz w:val="28"/>
          <w:szCs w:val="28"/>
        </w:rPr>
        <w:t xml:space="preserve"> технических началах, которые помогут ему в будущем получить хорошую профессию и стать достойным гражданином», - сказал </w:t>
      </w:r>
      <w:r w:rsidRPr="004B61F0">
        <w:rPr>
          <w:rFonts w:ascii="Times New Roman" w:hAnsi="Times New Roman" w:cs="Times New Roman"/>
          <w:b/>
          <w:bCs/>
          <w:color w:val="201F1F"/>
          <w:sz w:val="28"/>
          <w:szCs w:val="28"/>
        </w:rPr>
        <w:t xml:space="preserve">министр общего и профессионального образования Свердловской области Юрий </w:t>
      </w:r>
      <w:proofErr w:type="spellStart"/>
      <w:r w:rsidRPr="004B61F0">
        <w:rPr>
          <w:rFonts w:ascii="Times New Roman" w:hAnsi="Times New Roman" w:cs="Times New Roman"/>
          <w:b/>
          <w:bCs/>
          <w:color w:val="201F1F"/>
          <w:sz w:val="28"/>
          <w:szCs w:val="28"/>
        </w:rPr>
        <w:t>Биктуганов</w:t>
      </w:r>
      <w:proofErr w:type="spellEnd"/>
      <w:r w:rsidRPr="004B61F0">
        <w:rPr>
          <w:rFonts w:ascii="Times New Roman" w:hAnsi="Times New Roman" w:cs="Times New Roman"/>
          <w:b/>
          <w:bCs/>
          <w:color w:val="201F1F"/>
          <w:sz w:val="28"/>
          <w:szCs w:val="28"/>
        </w:rPr>
        <w:t>.</w:t>
      </w:r>
    </w:p>
    <w:p w14:paraId="5DF43C68" w14:textId="54D832EC" w:rsidR="00BA52D7" w:rsidRPr="004B61F0" w:rsidRDefault="00500356" w:rsidP="00500356">
      <w:pPr>
        <w:ind w:firstLine="708"/>
        <w:jc w:val="both"/>
        <w:rPr>
          <w:rFonts w:ascii="Times New Roman" w:hAnsi="Times New Roman" w:cs="Times New Roman"/>
          <w:color w:val="201F1F"/>
          <w:sz w:val="28"/>
          <w:szCs w:val="28"/>
        </w:rPr>
      </w:pPr>
      <w:r w:rsidRPr="004B61F0">
        <w:rPr>
          <w:rFonts w:ascii="Times New Roman" w:hAnsi="Times New Roman" w:cs="Times New Roman"/>
          <w:color w:val="201F1F"/>
          <w:sz w:val="28"/>
          <w:szCs w:val="28"/>
        </w:rPr>
        <w:t xml:space="preserve">Таким направлениям, как мобильная робототехника, </w:t>
      </w:r>
      <w:r w:rsidRPr="00500356">
        <w:rPr>
          <w:rFonts w:ascii="Times New Roman" w:hAnsi="Times New Roman" w:cs="Times New Roman"/>
          <w:color w:val="201F1F"/>
          <w:sz w:val="28"/>
          <w:szCs w:val="28"/>
          <w:lang w:val="en-US"/>
        </w:rPr>
        <w:t>IT</w:t>
      </w:r>
      <w:r w:rsidRPr="004B61F0">
        <w:rPr>
          <w:rFonts w:ascii="Times New Roman" w:hAnsi="Times New Roman" w:cs="Times New Roman"/>
          <w:color w:val="201F1F"/>
          <w:sz w:val="28"/>
          <w:szCs w:val="28"/>
        </w:rPr>
        <w:t xml:space="preserve">, автомобильные технологии, космонавтика, </w:t>
      </w:r>
      <w:proofErr w:type="spellStart"/>
      <w:r w:rsidRPr="004B61F0">
        <w:rPr>
          <w:rFonts w:ascii="Times New Roman" w:hAnsi="Times New Roman" w:cs="Times New Roman"/>
          <w:color w:val="201F1F"/>
          <w:sz w:val="28"/>
          <w:szCs w:val="28"/>
        </w:rPr>
        <w:t>авиамоделирование</w:t>
      </w:r>
      <w:proofErr w:type="spellEnd"/>
      <w:r w:rsidRPr="004B61F0">
        <w:rPr>
          <w:rFonts w:ascii="Times New Roman" w:hAnsi="Times New Roman" w:cs="Times New Roman"/>
          <w:color w:val="201F1F"/>
          <w:sz w:val="28"/>
          <w:szCs w:val="28"/>
        </w:rPr>
        <w:t xml:space="preserve"> и другим научно-техническим отраслям в рамках реализации программы «Уральская инженерная школа» обучают более чем в 40 школах, техникумах и колледжах Свердловской области, основам конструирования и </w:t>
      </w:r>
      <w:proofErr w:type="spellStart"/>
      <w:r w:rsidRPr="004B61F0">
        <w:rPr>
          <w:rFonts w:ascii="Times New Roman" w:hAnsi="Times New Roman" w:cs="Times New Roman"/>
          <w:color w:val="201F1F"/>
          <w:sz w:val="28"/>
          <w:szCs w:val="28"/>
        </w:rPr>
        <w:t>роботехники</w:t>
      </w:r>
      <w:proofErr w:type="spellEnd"/>
      <w:r w:rsidRPr="004B61F0">
        <w:rPr>
          <w:rFonts w:ascii="Times New Roman" w:hAnsi="Times New Roman" w:cs="Times New Roman"/>
          <w:color w:val="201F1F"/>
          <w:sz w:val="28"/>
          <w:szCs w:val="28"/>
        </w:rPr>
        <w:t xml:space="preserve">, программирования и </w:t>
      </w:r>
      <w:proofErr w:type="spellStart"/>
      <w:r w:rsidRPr="004B61F0">
        <w:rPr>
          <w:rFonts w:ascii="Times New Roman" w:hAnsi="Times New Roman" w:cs="Times New Roman"/>
          <w:color w:val="201F1F"/>
          <w:sz w:val="28"/>
          <w:szCs w:val="28"/>
        </w:rPr>
        <w:t>мехатроники</w:t>
      </w:r>
      <w:proofErr w:type="spellEnd"/>
      <w:r w:rsidRPr="004B61F0">
        <w:rPr>
          <w:rFonts w:ascii="Times New Roman" w:hAnsi="Times New Roman" w:cs="Times New Roman"/>
          <w:color w:val="201F1F"/>
          <w:sz w:val="28"/>
          <w:szCs w:val="28"/>
        </w:rPr>
        <w:t xml:space="preserve"> - на 40 базовых площадках в дошкольных образовательных организациях.</w:t>
      </w:r>
    </w:p>
    <w:p w14:paraId="7DBE53D2" w14:textId="658920C5" w:rsidR="00500356" w:rsidRPr="004B61F0" w:rsidRDefault="00500356" w:rsidP="00500356">
      <w:pPr>
        <w:ind w:firstLine="708"/>
        <w:jc w:val="both"/>
        <w:rPr>
          <w:rFonts w:ascii="Times New Roman" w:hAnsi="Times New Roman" w:cs="Times New Roman"/>
          <w:color w:val="201F1F"/>
          <w:sz w:val="28"/>
          <w:szCs w:val="28"/>
        </w:rPr>
      </w:pPr>
      <w:r w:rsidRPr="004B61F0">
        <w:rPr>
          <w:rFonts w:ascii="Times New Roman" w:hAnsi="Times New Roman" w:cs="Times New Roman"/>
          <w:color w:val="201F1F"/>
          <w:sz w:val="28"/>
          <w:szCs w:val="28"/>
        </w:rPr>
        <w:t xml:space="preserve">По словам </w:t>
      </w:r>
      <w:r w:rsidRPr="004B61F0">
        <w:rPr>
          <w:rFonts w:ascii="Times New Roman" w:hAnsi="Times New Roman" w:cs="Times New Roman"/>
          <w:b/>
          <w:bCs/>
          <w:color w:val="201F1F"/>
          <w:sz w:val="28"/>
          <w:szCs w:val="28"/>
        </w:rPr>
        <w:t xml:space="preserve">директора направления «Молодые профессионалы» АСИ Дмитрия </w:t>
      </w:r>
      <w:proofErr w:type="spellStart"/>
      <w:r w:rsidRPr="004B61F0">
        <w:rPr>
          <w:rFonts w:ascii="Times New Roman" w:hAnsi="Times New Roman" w:cs="Times New Roman"/>
          <w:b/>
          <w:bCs/>
          <w:color w:val="201F1F"/>
          <w:sz w:val="28"/>
          <w:szCs w:val="28"/>
        </w:rPr>
        <w:t>Пескова</w:t>
      </w:r>
      <w:proofErr w:type="spellEnd"/>
      <w:r w:rsidRPr="004B61F0">
        <w:rPr>
          <w:rFonts w:ascii="Times New Roman" w:hAnsi="Times New Roman" w:cs="Times New Roman"/>
          <w:color w:val="201F1F"/>
          <w:sz w:val="28"/>
          <w:szCs w:val="28"/>
        </w:rPr>
        <w:t xml:space="preserve">, в ближайшие десять лет нужно увеличить количество одаренных детей в десять раз. Эту задачу необходимо решить в логике Национальной технологической инициативы, соответственно поменяв образовательные стандарты. Они должны обеспечить адекватные механизмы формирования у дошкольников и школьников нового типа мышления. По мнению Дмитрия </w:t>
      </w:r>
      <w:proofErr w:type="spellStart"/>
      <w:r w:rsidRPr="004B61F0">
        <w:rPr>
          <w:rFonts w:ascii="Times New Roman" w:hAnsi="Times New Roman" w:cs="Times New Roman"/>
          <w:color w:val="201F1F"/>
          <w:sz w:val="28"/>
          <w:szCs w:val="28"/>
        </w:rPr>
        <w:t>Пескова</w:t>
      </w:r>
      <w:proofErr w:type="spellEnd"/>
      <w:r w:rsidRPr="004B61F0">
        <w:rPr>
          <w:rFonts w:ascii="Times New Roman" w:hAnsi="Times New Roman" w:cs="Times New Roman"/>
          <w:color w:val="201F1F"/>
          <w:sz w:val="28"/>
          <w:szCs w:val="28"/>
        </w:rPr>
        <w:t xml:space="preserve"> сегодня стране нужны специалисты, способные конкурировать на глобальных рынках. </w:t>
      </w:r>
    </w:p>
    <w:p w14:paraId="3BAE5A79" w14:textId="51D9C6C5" w:rsidR="00500356" w:rsidRDefault="00500356" w:rsidP="00127E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нашего колледжа в составе Татьяны Александровны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>, Юлии Олеговны</w:t>
      </w:r>
      <w:r w:rsidR="00127E72">
        <w:rPr>
          <w:rFonts w:ascii="Times New Roman" w:hAnsi="Times New Roman" w:cs="Times New Roman"/>
          <w:sz w:val="28"/>
          <w:szCs w:val="28"/>
        </w:rPr>
        <w:t xml:space="preserve"> Пылаевой</w:t>
      </w:r>
      <w:r>
        <w:rPr>
          <w:rFonts w:ascii="Times New Roman" w:hAnsi="Times New Roman" w:cs="Times New Roman"/>
          <w:sz w:val="28"/>
          <w:szCs w:val="28"/>
        </w:rPr>
        <w:t xml:space="preserve"> и студенток группы 44 наглядным примером продемонстрировали наработанные механизмы формирования основ инженерного мышления за счет организации деятельности по конструированию и робототехнике с детьми дошкольного возраста.</w:t>
      </w:r>
    </w:p>
    <w:p w14:paraId="66C7A5B2" w14:textId="77777777" w:rsidR="00127E72" w:rsidRPr="00500356" w:rsidRDefault="00127E72" w:rsidP="00127E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A6A630" w14:textId="50B59E15" w:rsidR="00BA52D7" w:rsidRPr="00500356" w:rsidRDefault="00500356" w:rsidP="00127E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0356">
        <w:rPr>
          <w:rFonts w:ascii="Times New Roman" w:hAnsi="Times New Roman" w:cs="Times New Roman"/>
          <w:sz w:val="28"/>
          <w:szCs w:val="28"/>
        </w:rPr>
        <w:t xml:space="preserve">Будущие педагоги дошкольного образования </w:t>
      </w:r>
      <w:proofErr w:type="spellStart"/>
      <w:r w:rsidR="00BA52D7" w:rsidRPr="00500356">
        <w:rPr>
          <w:rFonts w:ascii="Times New Roman" w:hAnsi="Times New Roman" w:cs="Times New Roman"/>
          <w:sz w:val="28"/>
          <w:szCs w:val="28"/>
        </w:rPr>
        <w:t>Концовенко</w:t>
      </w:r>
      <w:proofErr w:type="spellEnd"/>
      <w:r w:rsidR="00BA52D7" w:rsidRPr="00500356">
        <w:rPr>
          <w:rFonts w:ascii="Times New Roman" w:hAnsi="Times New Roman" w:cs="Times New Roman"/>
          <w:sz w:val="28"/>
          <w:szCs w:val="28"/>
        </w:rPr>
        <w:t xml:space="preserve"> Екатерина, Архипова Полина, Никитина Татьяна, Лисенко Анна, </w:t>
      </w:r>
      <w:proofErr w:type="spellStart"/>
      <w:r w:rsidR="00BA52D7" w:rsidRPr="00500356">
        <w:rPr>
          <w:rFonts w:ascii="Times New Roman" w:hAnsi="Times New Roman" w:cs="Times New Roman"/>
          <w:sz w:val="28"/>
          <w:szCs w:val="28"/>
        </w:rPr>
        <w:t>Шорикова</w:t>
      </w:r>
      <w:proofErr w:type="spellEnd"/>
      <w:r w:rsidR="00BA52D7" w:rsidRPr="00500356">
        <w:rPr>
          <w:rFonts w:ascii="Times New Roman" w:hAnsi="Times New Roman" w:cs="Times New Roman"/>
          <w:sz w:val="28"/>
          <w:szCs w:val="28"/>
        </w:rPr>
        <w:t xml:space="preserve"> Алена, Решетникова Стелла и </w:t>
      </w:r>
      <w:proofErr w:type="spellStart"/>
      <w:r w:rsidR="00BA52D7" w:rsidRPr="00500356">
        <w:rPr>
          <w:rFonts w:ascii="Times New Roman" w:hAnsi="Times New Roman" w:cs="Times New Roman"/>
          <w:sz w:val="28"/>
          <w:szCs w:val="28"/>
        </w:rPr>
        <w:t>Печеркина</w:t>
      </w:r>
      <w:proofErr w:type="spellEnd"/>
      <w:r w:rsidR="00BA52D7" w:rsidRPr="00500356">
        <w:rPr>
          <w:rFonts w:ascii="Times New Roman" w:hAnsi="Times New Roman" w:cs="Times New Roman"/>
          <w:sz w:val="28"/>
          <w:szCs w:val="28"/>
        </w:rPr>
        <w:t xml:space="preserve"> Екатерина стали активными участниками </w:t>
      </w:r>
      <w:r w:rsidRPr="00500356">
        <w:rPr>
          <w:rFonts w:ascii="Times New Roman" w:hAnsi="Times New Roman" w:cs="Times New Roman"/>
          <w:sz w:val="28"/>
          <w:szCs w:val="28"/>
        </w:rPr>
        <w:t>этого масштабного</w:t>
      </w:r>
      <w:r w:rsidR="00BA52D7" w:rsidRPr="0050035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500356">
        <w:rPr>
          <w:rFonts w:ascii="Times New Roman" w:hAnsi="Times New Roman" w:cs="Times New Roman"/>
          <w:sz w:val="28"/>
          <w:szCs w:val="28"/>
        </w:rPr>
        <w:t>.</w:t>
      </w:r>
      <w:r w:rsidR="00127E72">
        <w:rPr>
          <w:rFonts w:ascii="Times New Roman" w:hAnsi="Times New Roman" w:cs="Times New Roman"/>
          <w:sz w:val="28"/>
          <w:szCs w:val="28"/>
        </w:rPr>
        <w:t xml:space="preserve"> Они</w:t>
      </w:r>
      <w:r w:rsidR="00BA52D7" w:rsidRPr="00500356">
        <w:rPr>
          <w:rFonts w:ascii="Times New Roman" w:hAnsi="Times New Roman" w:cs="Times New Roman"/>
          <w:sz w:val="28"/>
          <w:szCs w:val="28"/>
        </w:rPr>
        <w:t xml:space="preserve"> подготовили и провели ряд мастер-классов и продемонстрировали профессиональные компетенции, сформированные в рамках </w:t>
      </w:r>
      <w:r w:rsidR="00BA52D7" w:rsidRPr="00500356">
        <w:rPr>
          <w:rFonts w:ascii="Times New Roman" w:hAnsi="Times New Roman" w:cs="Times New Roman"/>
          <w:sz w:val="28"/>
          <w:szCs w:val="28"/>
        </w:rPr>
        <w:lastRenderedPageBreak/>
        <w:t xml:space="preserve">освоения профессионального модуля «Теоретические и методические основы организации детского технического </w:t>
      </w:r>
      <w:r w:rsidR="00365372" w:rsidRPr="00500356">
        <w:rPr>
          <w:rFonts w:ascii="Times New Roman" w:hAnsi="Times New Roman" w:cs="Times New Roman"/>
          <w:sz w:val="28"/>
          <w:szCs w:val="28"/>
        </w:rPr>
        <w:t>творчества</w:t>
      </w:r>
      <w:r w:rsidR="00BA52D7" w:rsidRPr="00500356">
        <w:rPr>
          <w:rFonts w:ascii="Times New Roman" w:hAnsi="Times New Roman" w:cs="Times New Roman"/>
          <w:sz w:val="28"/>
          <w:szCs w:val="28"/>
        </w:rPr>
        <w:t>».</w:t>
      </w:r>
    </w:p>
    <w:p w14:paraId="03425409" w14:textId="77777777" w:rsidR="00BA52D7" w:rsidRPr="00500356" w:rsidRDefault="00BA52D7" w:rsidP="003653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356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Pr="00500356">
        <w:rPr>
          <w:rFonts w:ascii="Times New Roman" w:hAnsi="Times New Roman" w:cs="Times New Roman"/>
          <w:sz w:val="28"/>
          <w:szCs w:val="28"/>
        </w:rPr>
        <w:t>Печеркина</w:t>
      </w:r>
      <w:proofErr w:type="spellEnd"/>
      <w:r w:rsidRPr="00500356">
        <w:rPr>
          <w:rFonts w:ascii="Times New Roman" w:hAnsi="Times New Roman" w:cs="Times New Roman"/>
          <w:sz w:val="28"/>
          <w:szCs w:val="28"/>
        </w:rPr>
        <w:t xml:space="preserve"> провела интерактивный мастер-класс для детей дошкольного возраста и их родителей </w:t>
      </w:r>
      <w:r w:rsidRPr="00500356">
        <w:rPr>
          <w:rFonts w:ascii="Times New Roman" w:eastAsia="Calibri" w:hAnsi="Times New Roman" w:cs="Times New Roman"/>
          <w:sz w:val="28"/>
          <w:szCs w:val="28"/>
        </w:rPr>
        <w:t>«В гости к Робби» и «</w:t>
      </w:r>
      <w:proofErr w:type="spellStart"/>
      <w:r w:rsidRPr="00500356">
        <w:rPr>
          <w:rFonts w:ascii="Times New Roman" w:eastAsia="Calibri" w:hAnsi="Times New Roman" w:cs="Times New Roman"/>
          <w:sz w:val="28"/>
          <w:szCs w:val="28"/>
        </w:rPr>
        <w:t>Лего-пазл</w:t>
      </w:r>
      <w:proofErr w:type="spellEnd"/>
      <w:r w:rsidRPr="00500356">
        <w:rPr>
          <w:rFonts w:ascii="Times New Roman" w:eastAsia="Calibri" w:hAnsi="Times New Roman" w:cs="Times New Roman"/>
          <w:sz w:val="28"/>
          <w:szCs w:val="28"/>
        </w:rPr>
        <w:t>»</w:t>
      </w:r>
      <w:r w:rsidRPr="00500356">
        <w:rPr>
          <w:rFonts w:ascii="Times New Roman" w:hAnsi="Times New Roman" w:cs="Times New Roman"/>
          <w:sz w:val="28"/>
          <w:szCs w:val="28"/>
        </w:rPr>
        <w:t>, (с применением программно-методического комплекса «Волшебная поляна»).</w:t>
      </w:r>
    </w:p>
    <w:p w14:paraId="229E9385" w14:textId="77777777" w:rsidR="00BA52D7" w:rsidRPr="00500356" w:rsidRDefault="00BA52D7" w:rsidP="0036537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356">
        <w:rPr>
          <w:rFonts w:ascii="Times New Roman" w:hAnsi="Times New Roman" w:cs="Times New Roman"/>
          <w:sz w:val="28"/>
          <w:szCs w:val="28"/>
        </w:rPr>
        <w:t>Алена</w:t>
      </w:r>
      <w:r w:rsidR="00AA03C3" w:rsidRPr="00500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3C3" w:rsidRPr="00500356">
        <w:rPr>
          <w:rFonts w:ascii="Times New Roman" w:hAnsi="Times New Roman" w:cs="Times New Roman"/>
          <w:sz w:val="28"/>
          <w:szCs w:val="28"/>
        </w:rPr>
        <w:t>Шорикова</w:t>
      </w:r>
      <w:proofErr w:type="spellEnd"/>
      <w:r w:rsidRPr="00500356">
        <w:rPr>
          <w:rFonts w:ascii="Times New Roman" w:hAnsi="Times New Roman" w:cs="Times New Roman"/>
          <w:sz w:val="28"/>
          <w:szCs w:val="28"/>
        </w:rPr>
        <w:t xml:space="preserve"> и Стелла</w:t>
      </w:r>
      <w:r w:rsidR="00AA03C3" w:rsidRPr="00500356">
        <w:rPr>
          <w:rFonts w:ascii="Times New Roman" w:hAnsi="Times New Roman" w:cs="Times New Roman"/>
          <w:sz w:val="28"/>
          <w:szCs w:val="28"/>
        </w:rPr>
        <w:t xml:space="preserve"> Решетникова</w:t>
      </w:r>
      <w:r w:rsidRPr="00500356">
        <w:rPr>
          <w:rFonts w:ascii="Times New Roman" w:hAnsi="Times New Roman" w:cs="Times New Roman"/>
          <w:sz w:val="28"/>
          <w:szCs w:val="28"/>
        </w:rPr>
        <w:t xml:space="preserve"> организовали </w:t>
      </w:r>
      <w:proofErr w:type="spellStart"/>
      <w:r w:rsidRPr="00500356">
        <w:rPr>
          <w:rFonts w:ascii="Times New Roman" w:hAnsi="Times New Roman" w:cs="Times New Roman"/>
          <w:sz w:val="28"/>
          <w:szCs w:val="28"/>
        </w:rPr>
        <w:t>Робо-квест</w:t>
      </w:r>
      <w:proofErr w:type="spellEnd"/>
      <w:r w:rsidRPr="00500356">
        <w:rPr>
          <w:rFonts w:ascii="Times New Roman" w:hAnsi="Times New Roman" w:cs="Times New Roman"/>
          <w:sz w:val="28"/>
          <w:szCs w:val="28"/>
        </w:rPr>
        <w:t xml:space="preserve"> «Путешествие в сказку «Кот, петух и лиса» с </w:t>
      </w:r>
      <w:r w:rsidR="00AA03C3" w:rsidRPr="00500356">
        <w:rPr>
          <w:rFonts w:ascii="Times New Roman" w:hAnsi="Times New Roman" w:cs="Times New Roman"/>
          <w:sz w:val="28"/>
          <w:szCs w:val="28"/>
        </w:rPr>
        <w:t xml:space="preserve">применением современного оборудования такого как: </w:t>
      </w:r>
      <w:r w:rsidR="00AA03C3" w:rsidRPr="00500356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 программируемых мини-</w:t>
      </w:r>
      <w:proofErr w:type="gramStart"/>
      <w:r w:rsidR="00AA03C3" w:rsidRPr="00500356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роботов ,</w:t>
      </w:r>
      <w:proofErr w:type="gramEnd"/>
      <w:r w:rsidR="00AA03C3" w:rsidRPr="00500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03C3" w:rsidRPr="00500356">
        <w:rPr>
          <w:rFonts w:ascii="Times New Roman" w:eastAsia="Times New Roman" w:hAnsi="Times New Roman" w:cs="Times New Roman"/>
          <w:color w:val="000000"/>
          <w:sz w:val="28"/>
          <w:szCs w:val="28"/>
        </w:rPr>
        <w:t>докстанция</w:t>
      </w:r>
      <w:proofErr w:type="spellEnd"/>
      <w:r w:rsidR="00AA03C3" w:rsidRPr="00500356">
        <w:rPr>
          <w:rFonts w:ascii="Times New Roman" w:eastAsia="Times New Roman" w:hAnsi="Times New Roman" w:cs="Times New Roman"/>
          <w:color w:val="000000"/>
          <w:sz w:val="28"/>
          <w:szCs w:val="28"/>
        </w:rPr>
        <w:t>, тематические коврики для мини-роботов,</w:t>
      </w:r>
      <w:r w:rsidR="00365372" w:rsidRPr="00500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03C3" w:rsidRPr="00500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маски для </w:t>
      </w:r>
      <w:r w:rsidR="00AA03C3" w:rsidRPr="0050035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Bee</w:t>
      </w:r>
      <w:r w:rsidR="00AA03C3" w:rsidRPr="004B61F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A03C3" w:rsidRPr="0050035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bots</w:t>
      </w:r>
      <w:r w:rsidR="00AA03C3" w:rsidRPr="00500356">
        <w:rPr>
          <w:rFonts w:ascii="Times New Roman" w:eastAsia="Times New Roman" w:hAnsi="Times New Roman" w:cs="Times New Roman"/>
          <w:color w:val="000000"/>
          <w:sz w:val="28"/>
          <w:szCs w:val="28"/>
        </w:rPr>
        <w:t>, карточки-задания.</w:t>
      </w:r>
    </w:p>
    <w:p w14:paraId="388E1C47" w14:textId="77777777" w:rsidR="00AA03C3" w:rsidRPr="00500356" w:rsidRDefault="00AA03C3" w:rsidP="0036537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Анна Лисенко, Полина Архипова,  Екатерина </w:t>
      </w:r>
      <w:proofErr w:type="spellStart"/>
      <w:r w:rsidRPr="00500356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Концовенко</w:t>
      </w:r>
      <w:proofErr w:type="spellEnd"/>
      <w:r w:rsidRPr="00500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5372" w:rsidRPr="00500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Татьяна Никитина провели исторический инженерный мастер-класс «История Первого паровоза», в котором предлагали детям и их родителям сконструировать Первый паровоз, познакомили с инженерными сооружениями- достопримечательностями Нижнего Тагила и Невьянска, модели которых воссозданы из кирпичиков </w:t>
      </w:r>
      <w:proofErr w:type="spellStart"/>
      <w:r w:rsidR="00365372" w:rsidRPr="00500356">
        <w:rPr>
          <w:rFonts w:ascii="Times New Roman" w:eastAsia="Times New Roman" w:hAnsi="Times New Roman" w:cs="Times New Roman"/>
          <w:color w:val="000000"/>
          <w:sz w:val="28"/>
          <w:szCs w:val="28"/>
        </w:rPr>
        <w:t>Lego</w:t>
      </w:r>
      <w:proofErr w:type="spellEnd"/>
      <w:r w:rsidR="00365372" w:rsidRPr="00500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5372" w:rsidRPr="00500356">
        <w:rPr>
          <w:rFonts w:ascii="Times New Roman" w:eastAsia="Times New Roman" w:hAnsi="Times New Roman" w:cs="Times New Roman"/>
          <w:color w:val="000000"/>
          <w:sz w:val="28"/>
          <w:szCs w:val="28"/>
        </w:rPr>
        <w:t>system</w:t>
      </w:r>
      <w:proofErr w:type="spellEnd"/>
      <w:r w:rsidR="00365372" w:rsidRPr="005003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EDF9ACC" w14:textId="77777777" w:rsidR="00365372" w:rsidRPr="00500356" w:rsidRDefault="00365372" w:rsidP="0036537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356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данных мастер-классах принимали активное участие как дети дошкольного и младшего школьного возраста, так и родители, отмечая креативный, творческий подход, высокий профессионализм студенток в организации деятельности по конструированию и робототехнике.</w:t>
      </w:r>
    </w:p>
    <w:p w14:paraId="23425722" w14:textId="77777777" w:rsidR="00365372" w:rsidRPr="00500356" w:rsidRDefault="00365372" w:rsidP="0036537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356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день площадка технопарка р</w:t>
      </w:r>
      <w:r w:rsidR="00500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аботала по направлению проекта </w:t>
      </w:r>
      <w:r w:rsidR="00D1463C" w:rsidRPr="00500356"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proofErr w:type="spellStart"/>
      <w:r w:rsidR="0050035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ТехноНочь</w:t>
      </w:r>
      <w:proofErr w:type="spellEnd"/>
      <w:r w:rsidR="00500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1463C" w:rsidRPr="004B61F0"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proofErr w:type="spellStart"/>
      <w:r w:rsidRPr="00500356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ГородТехно</w:t>
      </w:r>
      <w:r w:rsidR="00500356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Творчества</w:t>
      </w:r>
      <w:proofErr w:type="spellEnd"/>
      <w:r w:rsidR="005003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1463C" w:rsidRPr="00500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сосредоточив у себя:</w:t>
      </w:r>
    </w:p>
    <w:p w14:paraId="431570B8" w14:textId="77777777" w:rsidR="00D1463C" w:rsidRPr="00500356" w:rsidRDefault="00D1463C" w:rsidP="0036537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356"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-педагогические колледжи Свердловской области – участники проекта «Уральская инженерная школа»,</w:t>
      </w:r>
    </w:p>
    <w:p w14:paraId="2892139E" w14:textId="77777777" w:rsidR="00D1463C" w:rsidRPr="00500356" w:rsidRDefault="00D1463C" w:rsidP="0036537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356">
        <w:rPr>
          <w:rFonts w:ascii="Times New Roman" w:eastAsia="Times New Roman" w:hAnsi="Times New Roman" w:cs="Times New Roman"/>
          <w:color w:val="000000"/>
          <w:sz w:val="28"/>
          <w:szCs w:val="28"/>
        </w:rPr>
        <w:t>-профессиональные колледжи технической направленности – участники выставки «</w:t>
      </w:r>
      <w:proofErr w:type="spellStart"/>
      <w:r w:rsidRPr="005003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ПромТех</w:t>
      </w:r>
      <w:proofErr w:type="spellEnd"/>
      <w:r w:rsidRPr="00500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</w:p>
    <w:p w14:paraId="070766E6" w14:textId="77777777" w:rsidR="00D1463C" w:rsidRPr="00500356" w:rsidRDefault="00D1463C" w:rsidP="0036537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35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00356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дошкольные образовательные организации</w:t>
      </w:r>
      <w:r w:rsidRPr="00500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базовые площадки по реализации комплексной программы УИШ,</w:t>
      </w:r>
    </w:p>
    <w:p w14:paraId="42033882" w14:textId="77777777" w:rsidR="00D1463C" w:rsidRPr="00500356" w:rsidRDefault="00D1463C" w:rsidP="0036537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-инновационные </w:t>
      </w:r>
      <w:proofErr w:type="spellStart"/>
      <w:r w:rsidRPr="00500356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стартап</w:t>
      </w:r>
      <w:proofErr w:type="spellEnd"/>
      <w:r w:rsidRPr="00500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проекты – резиденты технопарка, представляющие новые современные достижения в науки и технике (беспилотные летательные аппараты, промышленных роботов и оборудование).</w:t>
      </w:r>
    </w:p>
    <w:p w14:paraId="109B9A7D" w14:textId="77777777" w:rsidR="00365372" w:rsidRPr="004B61F0" w:rsidRDefault="00500356" w:rsidP="0036537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1F0">
        <w:rPr>
          <w:rFonts w:ascii="Times New Roman" w:hAnsi="Times New Roman" w:cs="Times New Roman"/>
          <w:color w:val="201F1F"/>
          <w:sz w:val="28"/>
          <w:szCs w:val="28"/>
        </w:rPr>
        <w:t>Этот масштабный научно-технический нон-стоп стал своего рода открывающим мероприятием регионального этапа чемпионата «Молодые профессионалы» (</w:t>
      </w:r>
      <w:proofErr w:type="spellStart"/>
      <w:r w:rsidRPr="00500356">
        <w:rPr>
          <w:rFonts w:ascii="Times New Roman" w:hAnsi="Times New Roman" w:cs="Times New Roman"/>
          <w:color w:val="201F1F"/>
          <w:sz w:val="28"/>
          <w:szCs w:val="28"/>
          <w:lang w:val="en-US"/>
        </w:rPr>
        <w:t>WorldSkills</w:t>
      </w:r>
      <w:proofErr w:type="spellEnd"/>
      <w:r w:rsidRPr="004B61F0">
        <w:rPr>
          <w:rFonts w:ascii="Times New Roman" w:hAnsi="Times New Roman" w:cs="Times New Roman"/>
          <w:color w:val="201F1F"/>
          <w:sz w:val="28"/>
          <w:szCs w:val="28"/>
        </w:rPr>
        <w:t>), который стартовал 13 февраля и продолжался до 17 февраля.</w:t>
      </w:r>
    </w:p>
    <w:p w14:paraId="3C8256EC" w14:textId="77777777" w:rsidR="00AA03C3" w:rsidRDefault="00AA03C3" w:rsidP="00365372">
      <w:pPr>
        <w:jc w:val="both"/>
      </w:pPr>
    </w:p>
    <w:p w14:paraId="6F4D6756" w14:textId="77777777" w:rsidR="00500356" w:rsidRDefault="00500356" w:rsidP="00365372">
      <w:pPr>
        <w:jc w:val="both"/>
      </w:pPr>
    </w:p>
    <w:p w14:paraId="078232A6" w14:textId="77777777" w:rsidR="00500356" w:rsidRPr="00BA52D7" w:rsidRDefault="00500356" w:rsidP="00365372">
      <w:pPr>
        <w:jc w:val="both"/>
      </w:pPr>
    </w:p>
    <w:sectPr w:rsidR="00500356" w:rsidRPr="00BA52D7" w:rsidSect="00500356">
      <w:pgSz w:w="11900" w:h="16840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D7"/>
    <w:rsid w:val="00127E72"/>
    <w:rsid w:val="00365372"/>
    <w:rsid w:val="004B61F0"/>
    <w:rsid w:val="00500356"/>
    <w:rsid w:val="00761761"/>
    <w:rsid w:val="00AA03C3"/>
    <w:rsid w:val="00BA52D7"/>
    <w:rsid w:val="00C1368E"/>
    <w:rsid w:val="00D1463C"/>
    <w:rsid w:val="00DA4143"/>
    <w:rsid w:val="00EB63FF"/>
    <w:rsid w:val="00FD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0D8F2"/>
  <w14:defaultImageDpi w14:val="300"/>
  <w15:docId w15:val="{4F1825BC-C5C8-4A8B-867C-D8C6F31A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68E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68E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ntpk104@mail.ru</cp:lastModifiedBy>
  <cp:revision>5</cp:revision>
  <cp:lastPrinted>2017-02-22T06:08:00Z</cp:lastPrinted>
  <dcterms:created xsi:type="dcterms:W3CDTF">2017-02-22T04:29:00Z</dcterms:created>
  <dcterms:modified xsi:type="dcterms:W3CDTF">2017-04-11T10:29:00Z</dcterms:modified>
</cp:coreProperties>
</file>